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AF" w:rsidRDefault="00CE43AF"/>
    <w:p w:rsidR="005230D7" w:rsidRDefault="005230D7"/>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Beste allen,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We horen tegenwoordig vaak dat het lijkt dat mensen een steeds korter lontje krijgen en steeds meer gaan klagen. Dit merken wij ook op onze club/baan.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b/>
          <w:bCs/>
          <w:color w:val="000000"/>
          <w:sz w:val="24"/>
          <w:szCs w:val="24"/>
          <w:lang w:eastAsia="nl-NL"/>
        </w:rPr>
        <w:t>Klachten van bezoekers van de Vriendenpas:</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Wij krijgen regelmatig klachten van leden van de Vriendenpas die bij ons willen reserveren, dat dit pas vanaf 4 dagen vooraf mogelijk is, terwijl dit voor eigen leden vanaf 7 dagen vooraf  kan. Hierdoor wordt het moeilijker om voor Vriendenpassers een starttijd op de gewenste dag en tijd te boeken. Dit hebben we als bestuur nu zo besloten en lopende dit seizoen gaan we kijken of we het boeken van starttijden gaan aanpassen.  Dit zal op korte termijn nog niet veranderen. Bezoekers zijn 6 dagen in de week (niet op donderdag) van zonsopkomst tot zonsondergang bij ons welkom. We zien op het overzicht dat er nog voldoende ruimte is voor bezoekers, al zal dat dan vaak niet op het gewenste tijdstip kunnen.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b/>
          <w:bCs/>
          <w:color w:val="000000"/>
          <w:sz w:val="24"/>
          <w:szCs w:val="24"/>
          <w:lang w:eastAsia="nl-NL"/>
        </w:rPr>
        <w:t>Klachten van eigen leden over bezoekers Vriendenpas:</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Wij krijgen van onze leden klachten over bezoekers van de Vriendenpas die zich niet aan regels en etiquette houden. Dit betreft dan het volgende:</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Gevaarlijke situaties:</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Sla bij hole 1 pas als de andere flight om de hoek is en snij niet af over de bosjes rechts!</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Roep altijd “fore” bij een verkeerd geslagen bal of een bal die richting andere spelers gaat.</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Sla bij hole 4 en 7 pas af als de volgende tees leeg zijn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Sla bij een par 3 hole pas af als de green vrij is</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Respect voor de baan: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Repareer pitchmarks</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Leg plaggen op de tee en de fairway zoveel mogelijk terug</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Rij niet met trolley/buggy over de afslagplaatsen, voorgreens of tussen bunker en green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Snelheid van spelen: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Plaats tas, trolley of buggy bij elke green richting next tee</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Eerst doorlaten, dan bal zoeken (max 3 minuten)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Laat een flight die sneller is door</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Kunnen jullie dit communiceren met jullie deelnemers aan de Vriendenpas?  Dan hoeven onze medewerkers in het clubhuis niet steeds in te gaan op opmerkingen over de beperking van het reserveren. En door naleving van bovengenoemde regels en etiquette ontstaan er dan geen gevaarlijke situaties in de baan en kan iedereen met plezier genieten van golfen.</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 </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Met sportieve groet,</w:t>
      </w:r>
    </w:p>
    <w:p w:rsidR="005230D7" w:rsidRPr="005230D7" w:rsidRDefault="005230D7" w:rsidP="005230D7">
      <w:pPr>
        <w:rPr>
          <w:rFonts w:ascii="Calibri" w:eastAsia="Times New Roman" w:hAnsi="Calibri" w:cs="Calibri"/>
          <w:color w:val="000000"/>
          <w:sz w:val="22"/>
          <w:szCs w:val="22"/>
          <w:lang w:eastAsia="nl-NL"/>
        </w:rPr>
      </w:pPr>
      <w:r w:rsidRPr="005230D7">
        <w:rPr>
          <w:rFonts w:ascii="Calibri" w:eastAsia="Times New Roman" w:hAnsi="Calibri" w:cs="Calibri"/>
          <w:color w:val="000000"/>
          <w:sz w:val="24"/>
          <w:szCs w:val="24"/>
          <w:lang w:eastAsia="nl-NL"/>
        </w:rPr>
        <w:t>Bart Coppens, namens bestuur Golfclub Riel</w:t>
      </w:r>
    </w:p>
    <w:p w:rsidR="005230D7" w:rsidRDefault="005230D7"/>
    <w:sectPr w:rsidR="005230D7" w:rsidSect="00CE43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savePreviewPicture/>
  <w:compat/>
  <w:rsids>
    <w:rsidRoot w:val="005230D7"/>
    <w:rsid w:val="005230D7"/>
    <w:rsid w:val="00CE43AF"/>
    <w:rsid w:val="00E418F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30D7"/>
    <w:rPr>
      <w:b/>
      <w:bCs/>
    </w:rPr>
  </w:style>
</w:styles>
</file>

<file path=word/webSettings.xml><?xml version="1.0" encoding="utf-8"?>
<w:webSettings xmlns:r="http://schemas.openxmlformats.org/officeDocument/2006/relationships" xmlns:w="http://schemas.openxmlformats.org/wordprocessingml/2006/main">
  <w:divs>
    <w:div w:id="1473868359">
      <w:bodyDiv w:val="1"/>
      <w:marLeft w:val="0"/>
      <w:marRight w:val="0"/>
      <w:marTop w:val="0"/>
      <w:marBottom w:val="0"/>
      <w:divBdr>
        <w:top w:val="none" w:sz="0" w:space="0" w:color="auto"/>
        <w:left w:val="none" w:sz="0" w:space="0" w:color="auto"/>
        <w:bottom w:val="none" w:sz="0" w:space="0" w:color="auto"/>
        <w:right w:val="none" w:sz="0" w:space="0" w:color="auto"/>
      </w:divBdr>
      <w:divsChild>
        <w:div w:id="714889079">
          <w:marLeft w:val="0"/>
          <w:marRight w:val="0"/>
          <w:marTop w:val="0"/>
          <w:marBottom w:val="0"/>
          <w:divBdr>
            <w:top w:val="none" w:sz="0" w:space="0" w:color="auto"/>
            <w:left w:val="none" w:sz="0" w:space="0" w:color="auto"/>
            <w:bottom w:val="none" w:sz="0" w:space="0" w:color="auto"/>
            <w:right w:val="none" w:sz="0" w:space="0" w:color="auto"/>
          </w:divBdr>
        </w:div>
        <w:div w:id="570967522">
          <w:marLeft w:val="0"/>
          <w:marRight w:val="0"/>
          <w:marTop w:val="0"/>
          <w:marBottom w:val="0"/>
          <w:divBdr>
            <w:top w:val="none" w:sz="0" w:space="0" w:color="auto"/>
            <w:left w:val="none" w:sz="0" w:space="0" w:color="auto"/>
            <w:bottom w:val="none" w:sz="0" w:space="0" w:color="auto"/>
            <w:right w:val="none" w:sz="0" w:space="0" w:color="auto"/>
          </w:divBdr>
        </w:div>
        <w:div w:id="295646661">
          <w:marLeft w:val="0"/>
          <w:marRight w:val="0"/>
          <w:marTop w:val="0"/>
          <w:marBottom w:val="0"/>
          <w:divBdr>
            <w:top w:val="none" w:sz="0" w:space="0" w:color="auto"/>
            <w:left w:val="none" w:sz="0" w:space="0" w:color="auto"/>
            <w:bottom w:val="none" w:sz="0" w:space="0" w:color="auto"/>
            <w:right w:val="none" w:sz="0" w:space="0" w:color="auto"/>
          </w:divBdr>
        </w:div>
        <w:div w:id="1777360277">
          <w:marLeft w:val="0"/>
          <w:marRight w:val="0"/>
          <w:marTop w:val="0"/>
          <w:marBottom w:val="0"/>
          <w:divBdr>
            <w:top w:val="none" w:sz="0" w:space="0" w:color="auto"/>
            <w:left w:val="none" w:sz="0" w:space="0" w:color="auto"/>
            <w:bottom w:val="none" w:sz="0" w:space="0" w:color="auto"/>
            <w:right w:val="none" w:sz="0" w:space="0" w:color="auto"/>
          </w:divBdr>
        </w:div>
        <w:div w:id="1034381147">
          <w:marLeft w:val="0"/>
          <w:marRight w:val="0"/>
          <w:marTop w:val="0"/>
          <w:marBottom w:val="0"/>
          <w:divBdr>
            <w:top w:val="none" w:sz="0" w:space="0" w:color="auto"/>
            <w:left w:val="none" w:sz="0" w:space="0" w:color="auto"/>
            <w:bottom w:val="none" w:sz="0" w:space="0" w:color="auto"/>
            <w:right w:val="none" w:sz="0" w:space="0" w:color="auto"/>
          </w:divBdr>
        </w:div>
        <w:div w:id="1062945112">
          <w:marLeft w:val="0"/>
          <w:marRight w:val="0"/>
          <w:marTop w:val="0"/>
          <w:marBottom w:val="0"/>
          <w:divBdr>
            <w:top w:val="none" w:sz="0" w:space="0" w:color="auto"/>
            <w:left w:val="none" w:sz="0" w:space="0" w:color="auto"/>
            <w:bottom w:val="none" w:sz="0" w:space="0" w:color="auto"/>
            <w:right w:val="none" w:sz="0" w:space="0" w:color="auto"/>
          </w:divBdr>
        </w:div>
        <w:div w:id="1580558248">
          <w:marLeft w:val="0"/>
          <w:marRight w:val="0"/>
          <w:marTop w:val="0"/>
          <w:marBottom w:val="0"/>
          <w:divBdr>
            <w:top w:val="none" w:sz="0" w:space="0" w:color="auto"/>
            <w:left w:val="none" w:sz="0" w:space="0" w:color="auto"/>
            <w:bottom w:val="none" w:sz="0" w:space="0" w:color="auto"/>
            <w:right w:val="none" w:sz="0" w:space="0" w:color="auto"/>
          </w:divBdr>
        </w:div>
        <w:div w:id="1363870474">
          <w:marLeft w:val="0"/>
          <w:marRight w:val="0"/>
          <w:marTop w:val="0"/>
          <w:marBottom w:val="0"/>
          <w:divBdr>
            <w:top w:val="none" w:sz="0" w:space="0" w:color="auto"/>
            <w:left w:val="none" w:sz="0" w:space="0" w:color="auto"/>
            <w:bottom w:val="none" w:sz="0" w:space="0" w:color="auto"/>
            <w:right w:val="none" w:sz="0" w:space="0" w:color="auto"/>
          </w:divBdr>
        </w:div>
        <w:div w:id="583999154">
          <w:marLeft w:val="0"/>
          <w:marRight w:val="0"/>
          <w:marTop w:val="0"/>
          <w:marBottom w:val="0"/>
          <w:divBdr>
            <w:top w:val="none" w:sz="0" w:space="0" w:color="auto"/>
            <w:left w:val="none" w:sz="0" w:space="0" w:color="auto"/>
            <w:bottom w:val="none" w:sz="0" w:space="0" w:color="auto"/>
            <w:right w:val="none" w:sz="0" w:space="0" w:color="auto"/>
          </w:divBdr>
        </w:div>
        <w:div w:id="727264776">
          <w:marLeft w:val="0"/>
          <w:marRight w:val="0"/>
          <w:marTop w:val="0"/>
          <w:marBottom w:val="0"/>
          <w:divBdr>
            <w:top w:val="none" w:sz="0" w:space="0" w:color="auto"/>
            <w:left w:val="none" w:sz="0" w:space="0" w:color="auto"/>
            <w:bottom w:val="none" w:sz="0" w:space="0" w:color="auto"/>
            <w:right w:val="none" w:sz="0" w:space="0" w:color="auto"/>
          </w:divBdr>
        </w:div>
        <w:div w:id="54862981">
          <w:marLeft w:val="0"/>
          <w:marRight w:val="0"/>
          <w:marTop w:val="0"/>
          <w:marBottom w:val="0"/>
          <w:divBdr>
            <w:top w:val="none" w:sz="0" w:space="0" w:color="auto"/>
            <w:left w:val="none" w:sz="0" w:space="0" w:color="auto"/>
            <w:bottom w:val="none" w:sz="0" w:space="0" w:color="auto"/>
            <w:right w:val="none" w:sz="0" w:space="0" w:color="auto"/>
          </w:divBdr>
        </w:div>
        <w:div w:id="270819937">
          <w:marLeft w:val="0"/>
          <w:marRight w:val="0"/>
          <w:marTop w:val="0"/>
          <w:marBottom w:val="0"/>
          <w:divBdr>
            <w:top w:val="none" w:sz="0" w:space="0" w:color="auto"/>
            <w:left w:val="none" w:sz="0" w:space="0" w:color="auto"/>
            <w:bottom w:val="none" w:sz="0" w:space="0" w:color="auto"/>
            <w:right w:val="none" w:sz="0" w:space="0" w:color="auto"/>
          </w:divBdr>
        </w:div>
        <w:div w:id="1271426012">
          <w:marLeft w:val="0"/>
          <w:marRight w:val="0"/>
          <w:marTop w:val="0"/>
          <w:marBottom w:val="0"/>
          <w:divBdr>
            <w:top w:val="none" w:sz="0" w:space="0" w:color="auto"/>
            <w:left w:val="none" w:sz="0" w:space="0" w:color="auto"/>
            <w:bottom w:val="none" w:sz="0" w:space="0" w:color="auto"/>
            <w:right w:val="none" w:sz="0" w:space="0" w:color="auto"/>
          </w:divBdr>
        </w:div>
        <w:div w:id="1923948009">
          <w:marLeft w:val="0"/>
          <w:marRight w:val="0"/>
          <w:marTop w:val="0"/>
          <w:marBottom w:val="0"/>
          <w:divBdr>
            <w:top w:val="none" w:sz="0" w:space="0" w:color="auto"/>
            <w:left w:val="none" w:sz="0" w:space="0" w:color="auto"/>
            <w:bottom w:val="none" w:sz="0" w:space="0" w:color="auto"/>
            <w:right w:val="none" w:sz="0" w:space="0" w:color="auto"/>
          </w:divBdr>
        </w:div>
        <w:div w:id="136260840">
          <w:marLeft w:val="0"/>
          <w:marRight w:val="0"/>
          <w:marTop w:val="0"/>
          <w:marBottom w:val="0"/>
          <w:divBdr>
            <w:top w:val="none" w:sz="0" w:space="0" w:color="auto"/>
            <w:left w:val="none" w:sz="0" w:space="0" w:color="auto"/>
            <w:bottom w:val="none" w:sz="0" w:space="0" w:color="auto"/>
            <w:right w:val="none" w:sz="0" w:space="0" w:color="auto"/>
          </w:divBdr>
        </w:div>
        <w:div w:id="1375427194">
          <w:marLeft w:val="0"/>
          <w:marRight w:val="0"/>
          <w:marTop w:val="0"/>
          <w:marBottom w:val="0"/>
          <w:divBdr>
            <w:top w:val="none" w:sz="0" w:space="0" w:color="auto"/>
            <w:left w:val="none" w:sz="0" w:space="0" w:color="auto"/>
            <w:bottom w:val="none" w:sz="0" w:space="0" w:color="auto"/>
            <w:right w:val="none" w:sz="0" w:space="0" w:color="auto"/>
          </w:divBdr>
        </w:div>
        <w:div w:id="680402133">
          <w:marLeft w:val="0"/>
          <w:marRight w:val="0"/>
          <w:marTop w:val="0"/>
          <w:marBottom w:val="0"/>
          <w:divBdr>
            <w:top w:val="none" w:sz="0" w:space="0" w:color="auto"/>
            <w:left w:val="none" w:sz="0" w:space="0" w:color="auto"/>
            <w:bottom w:val="none" w:sz="0" w:space="0" w:color="auto"/>
            <w:right w:val="none" w:sz="0" w:space="0" w:color="auto"/>
          </w:divBdr>
        </w:div>
        <w:div w:id="840587524">
          <w:marLeft w:val="0"/>
          <w:marRight w:val="0"/>
          <w:marTop w:val="0"/>
          <w:marBottom w:val="0"/>
          <w:divBdr>
            <w:top w:val="none" w:sz="0" w:space="0" w:color="auto"/>
            <w:left w:val="none" w:sz="0" w:space="0" w:color="auto"/>
            <w:bottom w:val="none" w:sz="0" w:space="0" w:color="auto"/>
            <w:right w:val="none" w:sz="0" w:space="0" w:color="auto"/>
          </w:divBdr>
        </w:div>
        <w:div w:id="322587880">
          <w:marLeft w:val="0"/>
          <w:marRight w:val="0"/>
          <w:marTop w:val="0"/>
          <w:marBottom w:val="0"/>
          <w:divBdr>
            <w:top w:val="none" w:sz="0" w:space="0" w:color="auto"/>
            <w:left w:val="none" w:sz="0" w:space="0" w:color="auto"/>
            <w:bottom w:val="none" w:sz="0" w:space="0" w:color="auto"/>
            <w:right w:val="none" w:sz="0" w:space="0" w:color="auto"/>
          </w:divBdr>
        </w:div>
        <w:div w:id="2037194824">
          <w:marLeft w:val="0"/>
          <w:marRight w:val="0"/>
          <w:marTop w:val="0"/>
          <w:marBottom w:val="0"/>
          <w:divBdr>
            <w:top w:val="none" w:sz="0" w:space="0" w:color="auto"/>
            <w:left w:val="none" w:sz="0" w:space="0" w:color="auto"/>
            <w:bottom w:val="none" w:sz="0" w:space="0" w:color="auto"/>
            <w:right w:val="none" w:sz="0" w:space="0" w:color="auto"/>
          </w:divBdr>
        </w:div>
        <w:div w:id="1919898422">
          <w:marLeft w:val="0"/>
          <w:marRight w:val="0"/>
          <w:marTop w:val="0"/>
          <w:marBottom w:val="0"/>
          <w:divBdr>
            <w:top w:val="none" w:sz="0" w:space="0" w:color="auto"/>
            <w:left w:val="none" w:sz="0" w:space="0" w:color="auto"/>
            <w:bottom w:val="none" w:sz="0" w:space="0" w:color="auto"/>
            <w:right w:val="none" w:sz="0" w:space="0" w:color="auto"/>
          </w:divBdr>
        </w:div>
        <w:div w:id="1358971374">
          <w:marLeft w:val="0"/>
          <w:marRight w:val="0"/>
          <w:marTop w:val="0"/>
          <w:marBottom w:val="0"/>
          <w:divBdr>
            <w:top w:val="none" w:sz="0" w:space="0" w:color="auto"/>
            <w:left w:val="none" w:sz="0" w:space="0" w:color="auto"/>
            <w:bottom w:val="none" w:sz="0" w:space="0" w:color="auto"/>
            <w:right w:val="none" w:sz="0" w:space="0" w:color="auto"/>
          </w:divBdr>
        </w:div>
        <w:div w:id="1969554532">
          <w:marLeft w:val="0"/>
          <w:marRight w:val="0"/>
          <w:marTop w:val="0"/>
          <w:marBottom w:val="0"/>
          <w:divBdr>
            <w:top w:val="none" w:sz="0" w:space="0" w:color="auto"/>
            <w:left w:val="none" w:sz="0" w:space="0" w:color="auto"/>
            <w:bottom w:val="none" w:sz="0" w:space="0" w:color="auto"/>
            <w:right w:val="none" w:sz="0" w:space="0" w:color="auto"/>
          </w:divBdr>
        </w:div>
        <w:div w:id="1867252171">
          <w:marLeft w:val="0"/>
          <w:marRight w:val="0"/>
          <w:marTop w:val="0"/>
          <w:marBottom w:val="0"/>
          <w:divBdr>
            <w:top w:val="none" w:sz="0" w:space="0" w:color="auto"/>
            <w:left w:val="none" w:sz="0" w:space="0" w:color="auto"/>
            <w:bottom w:val="none" w:sz="0" w:space="0" w:color="auto"/>
            <w:right w:val="none" w:sz="0" w:space="0" w:color="auto"/>
          </w:divBdr>
        </w:div>
        <w:div w:id="1434667622">
          <w:marLeft w:val="0"/>
          <w:marRight w:val="0"/>
          <w:marTop w:val="0"/>
          <w:marBottom w:val="0"/>
          <w:divBdr>
            <w:top w:val="none" w:sz="0" w:space="0" w:color="auto"/>
            <w:left w:val="none" w:sz="0" w:space="0" w:color="auto"/>
            <w:bottom w:val="none" w:sz="0" w:space="0" w:color="auto"/>
            <w:right w:val="none" w:sz="0" w:space="0" w:color="auto"/>
          </w:divBdr>
        </w:div>
        <w:div w:id="1217356146">
          <w:marLeft w:val="0"/>
          <w:marRight w:val="0"/>
          <w:marTop w:val="0"/>
          <w:marBottom w:val="0"/>
          <w:divBdr>
            <w:top w:val="none" w:sz="0" w:space="0" w:color="auto"/>
            <w:left w:val="none" w:sz="0" w:space="0" w:color="auto"/>
            <w:bottom w:val="none" w:sz="0" w:space="0" w:color="auto"/>
            <w:right w:val="none" w:sz="0" w:space="0" w:color="auto"/>
          </w:divBdr>
        </w:div>
        <w:div w:id="208309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1920</Characters>
  <Application>Microsoft Office Word</Application>
  <DocSecurity>0</DocSecurity>
  <Lines>16</Lines>
  <Paragraphs>4</Paragraphs>
  <ScaleCrop>false</ScaleCrop>
  <Company>De Lage Landen</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van Acht</dc:creator>
  <cp:lastModifiedBy>Henk van Acht</cp:lastModifiedBy>
  <cp:revision>1</cp:revision>
  <dcterms:created xsi:type="dcterms:W3CDTF">2021-04-20T18:41:00Z</dcterms:created>
  <dcterms:modified xsi:type="dcterms:W3CDTF">2021-04-20T18:45:00Z</dcterms:modified>
</cp:coreProperties>
</file>